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EA" w:rsidRDefault="009F45E5">
      <w:r>
        <w:rPr>
          <w:rFonts w:hint="eastAsia"/>
        </w:rPr>
        <w:t>个人</w:t>
      </w:r>
      <w:r>
        <w:t>文档中的材料可以分享给</w:t>
      </w:r>
      <w:r>
        <w:rPr>
          <w:rFonts w:hint="eastAsia"/>
        </w:rPr>
        <w:t>其他人</w:t>
      </w:r>
      <w:r>
        <w:t>浏览或下载，</w:t>
      </w:r>
      <w:r>
        <w:rPr>
          <w:rFonts w:hint="eastAsia"/>
        </w:rPr>
        <w:t>这一功能</w:t>
      </w:r>
      <w:r>
        <w:t>可以应用在</w:t>
      </w:r>
      <w:r>
        <w:t>“</w:t>
      </w:r>
      <w:r>
        <w:rPr>
          <w:rFonts w:hint="eastAsia"/>
        </w:rPr>
        <w:t>布置作业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下发材料</w:t>
      </w:r>
      <w:r>
        <w:t>”</w:t>
      </w:r>
      <w:r>
        <w:rPr>
          <w:rFonts w:hint="eastAsia"/>
        </w:rPr>
        <w:t>等</w:t>
      </w:r>
      <w:r>
        <w:t>场景。具体</w:t>
      </w:r>
      <w:r>
        <w:rPr>
          <w:rFonts w:hint="eastAsia"/>
        </w:rPr>
        <w:t>方法</w:t>
      </w:r>
      <w:r>
        <w:t>如下：</w:t>
      </w:r>
    </w:p>
    <w:p w:rsidR="009F45E5" w:rsidRDefault="009F45E5"/>
    <w:p w:rsidR="009F45E5" w:rsidRDefault="00BC2BB5" w:rsidP="00877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t>云盘客户端，</w:t>
      </w:r>
      <w:r>
        <w:rPr>
          <w:rFonts w:hint="eastAsia"/>
        </w:rPr>
        <w:t>选中要分享</w:t>
      </w:r>
      <w:r>
        <w:t>的文档，右侧选择</w:t>
      </w:r>
      <w:proofErr w:type="gramStart"/>
      <w:r>
        <w:t>”</w:t>
      </w:r>
      <w:proofErr w:type="gramEnd"/>
      <w:r>
        <w:t>访问链接</w:t>
      </w:r>
      <w:r>
        <w:t>”</w:t>
      </w:r>
    </w:p>
    <w:p w:rsidR="00D42C50" w:rsidRDefault="00D42C50" w:rsidP="00D42C50">
      <w:pPr>
        <w:rPr>
          <w:rFonts w:hint="eastAsia"/>
        </w:rPr>
      </w:pPr>
      <w:bookmarkStart w:id="0" w:name="_GoBack"/>
      <w:bookmarkEnd w:id="0"/>
    </w:p>
    <w:p w:rsidR="00877844" w:rsidRDefault="00877844" w:rsidP="00877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通过</w:t>
      </w:r>
      <w:r>
        <w:t>Web</w:t>
      </w:r>
      <w:r>
        <w:t>端，还可以生成二维码</w:t>
      </w:r>
    </w:p>
    <w:p w:rsidR="00877844" w:rsidRDefault="00877844" w:rsidP="00877844">
      <w:pPr>
        <w:pStyle w:val="a3"/>
        <w:numPr>
          <w:ilvl w:val="0"/>
          <w:numId w:val="1"/>
        </w:numPr>
        <w:ind w:firstLineChars="0"/>
        <w:rPr>
          <w:rFonts w:hint="eastAsia"/>
        </w:rPr>
      </w:pPr>
    </w:p>
    <w:sectPr w:rsidR="0087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2B2"/>
    <w:multiLevelType w:val="hybridMultilevel"/>
    <w:tmpl w:val="CB5C05D6"/>
    <w:lvl w:ilvl="0" w:tplc="B13CB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6"/>
    <w:rsid w:val="00877844"/>
    <w:rsid w:val="009F45E5"/>
    <w:rsid w:val="00BC2BB5"/>
    <w:rsid w:val="00C201A6"/>
    <w:rsid w:val="00D42C50"/>
    <w:rsid w:val="00E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55B19-2CF8-4788-96DD-C9AB26B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zhenlu liang</dc:creator>
  <cp:keywords/>
  <dc:description/>
  <cp:lastModifiedBy>zhenlu liang</cp:lastModifiedBy>
  <cp:revision>2</cp:revision>
  <dcterms:created xsi:type="dcterms:W3CDTF">2016-09-23T03:25:00Z</dcterms:created>
  <dcterms:modified xsi:type="dcterms:W3CDTF">2016-09-23T09:05:00Z</dcterms:modified>
</cp:coreProperties>
</file>